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65" w:rsidRDefault="00774265" w:rsidP="00774265">
      <w:pPr>
        <w:pStyle w:val="a3"/>
      </w:pPr>
      <w:r>
        <w:rPr>
          <w:rStyle w:val="a4"/>
        </w:rPr>
        <w:t>БЕЗОПАСНОСТЬ ПРИ ХИМИЧЕСКИХ АВАРИЯХ</w:t>
      </w:r>
    </w:p>
    <w:p w:rsidR="00774265" w:rsidRDefault="00774265" w:rsidP="00774265">
      <w:pPr>
        <w:pStyle w:val="a3"/>
      </w:pPr>
      <w:r>
        <w:rPr>
          <w:rStyle w:val="a4"/>
        </w:rPr>
        <w:t>При оповещении о химической аварии</w:t>
      </w:r>
    </w:p>
    <w:p w:rsidR="00774265" w:rsidRDefault="00774265" w:rsidP="00774265">
      <w:pPr>
        <w:pStyle w:val="a3"/>
      </w:pPr>
      <w:r>
        <w:t>* наденьте средства защиты органов дыхания;</w:t>
      </w:r>
    </w:p>
    <w:p w:rsidR="00774265" w:rsidRDefault="00774265" w:rsidP="00774265">
      <w:pPr>
        <w:pStyle w:val="a3"/>
      </w:pPr>
      <w:r>
        <w:t>* закройте окна и форточки;</w:t>
      </w:r>
    </w:p>
    <w:p w:rsidR="00774265" w:rsidRDefault="00774265" w:rsidP="00774265">
      <w:pPr>
        <w:pStyle w:val="a3"/>
      </w:pPr>
      <w:r>
        <w:t>* отключите газ, воду, электричество, погасите огонь в печи;</w:t>
      </w:r>
    </w:p>
    <w:p w:rsidR="00774265" w:rsidRDefault="00774265" w:rsidP="00774265">
      <w:pPr>
        <w:pStyle w:val="a3"/>
      </w:pPr>
      <w:r>
        <w:t>* укройтесь в ближайшем убежище или покиньте район аварии;</w:t>
      </w:r>
    </w:p>
    <w:p w:rsidR="00774265" w:rsidRDefault="00774265" w:rsidP="00774265">
      <w:pPr>
        <w:pStyle w:val="a3"/>
      </w:pPr>
      <w:r>
        <w:t>* возьмите трехдневный запас непортящихся продуктов;</w:t>
      </w:r>
    </w:p>
    <w:p w:rsidR="00774265" w:rsidRDefault="00774265" w:rsidP="00774265">
      <w:pPr>
        <w:pStyle w:val="a3"/>
      </w:pPr>
      <w:r>
        <w:t>* возьмите необходимые вещи и документы.</w:t>
      </w:r>
    </w:p>
    <w:p w:rsidR="00774265" w:rsidRDefault="00774265" w:rsidP="00774265">
      <w:pPr>
        <w:pStyle w:val="a3"/>
      </w:pPr>
      <w:r>
        <w:rPr>
          <w:rStyle w:val="a4"/>
        </w:rPr>
        <w:t>При отсутствии убежища и средств защиты</w:t>
      </w:r>
    </w:p>
    <w:p w:rsidR="00774265" w:rsidRDefault="00774265" w:rsidP="00774265">
      <w:pPr>
        <w:pStyle w:val="a3"/>
      </w:pPr>
      <w:r>
        <w:t>Если невозможно покинуть район аварии:</w:t>
      </w:r>
    </w:p>
    <w:p w:rsidR="00774265" w:rsidRDefault="00774265" w:rsidP="00774265">
      <w:pPr>
        <w:pStyle w:val="a3"/>
      </w:pPr>
      <w:r>
        <w:t>включите радио, телевизор, выслушайте сообщения и рекомендации;</w:t>
      </w:r>
    </w:p>
    <w:p w:rsidR="00774265" w:rsidRDefault="00774265" w:rsidP="00774265">
      <w:pPr>
        <w:pStyle w:val="a3"/>
      </w:pPr>
      <w:r>
        <w:t>плотно закройте окна и двери;</w:t>
      </w:r>
    </w:p>
    <w:p w:rsidR="00774265" w:rsidRDefault="00774265" w:rsidP="00774265">
      <w:pPr>
        <w:pStyle w:val="a3"/>
      </w:pPr>
      <w:r>
        <w:t>входные двери завесьте плотной тканью;</w:t>
      </w:r>
    </w:p>
    <w:p w:rsidR="00774265" w:rsidRDefault="00774265" w:rsidP="00774265">
      <w:pPr>
        <w:pStyle w:val="a3"/>
      </w:pPr>
      <w:r>
        <w:t>герметизируйте жилище.</w:t>
      </w:r>
    </w:p>
    <w:p w:rsidR="00774265" w:rsidRDefault="00774265" w:rsidP="00774265">
      <w:pPr>
        <w:pStyle w:val="a3"/>
      </w:pPr>
      <w:r>
        <w:t>Последовательность герметизации помещений</w:t>
      </w:r>
    </w:p>
    <w:p w:rsidR="00774265" w:rsidRDefault="00774265" w:rsidP="00774265">
      <w:pPr>
        <w:pStyle w:val="a3"/>
      </w:pPr>
      <w:r>
        <w:t>закрыть входные двери, окна (в первую очередь с наветренной стороны);</w:t>
      </w:r>
    </w:p>
    <w:p w:rsidR="00774265" w:rsidRDefault="00774265" w:rsidP="00774265">
      <w:pPr>
        <w:pStyle w:val="a3"/>
      </w:pPr>
      <w:r>
        <w:t>Заклеить вентиляционные отверстия плотным материалом или бумагой;</w:t>
      </w:r>
    </w:p>
    <w:p w:rsidR="00774265" w:rsidRDefault="00774265" w:rsidP="00774265">
      <w:pPr>
        <w:pStyle w:val="a3"/>
      </w:pPr>
      <w:r>
        <w:t>уплотнить двери мокрыми простынями, одеялами;</w:t>
      </w:r>
    </w:p>
    <w:p w:rsidR="00774265" w:rsidRDefault="00774265" w:rsidP="00774265">
      <w:pPr>
        <w:pStyle w:val="a3"/>
      </w:pPr>
      <w:proofErr w:type="spellStart"/>
      <w:r>
        <w:t>неплотности</w:t>
      </w:r>
      <w:proofErr w:type="spellEnd"/>
      <w:r>
        <w:t xml:space="preserve"> в оконных проемах заклеить (скотчем, пластырем, бумагой или уплотнить ватой, поролоном и т. п.)</w:t>
      </w:r>
    </w:p>
    <w:p w:rsidR="00774265" w:rsidRDefault="00774265" w:rsidP="00774265">
      <w:pPr>
        <w:pStyle w:val="a3"/>
      </w:pPr>
      <w:r>
        <w:rPr>
          <w:rStyle w:val="a4"/>
        </w:rPr>
        <w:t>На зараженной местности</w:t>
      </w:r>
    </w:p>
    <w:p w:rsidR="00774265" w:rsidRDefault="00774265" w:rsidP="00774265">
      <w:pPr>
        <w:pStyle w:val="a3"/>
      </w:pPr>
      <w:r>
        <w:t>перемещайтесь быстро (но не бегом), не поднимая пыли;</w:t>
      </w:r>
    </w:p>
    <w:p w:rsidR="00774265" w:rsidRDefault="00774265" w:rsidP="00774265">
      <w:pPr>
        <w:pStyle w:val="a3"/>
      </w:pPr>
      <w:r>
        <w:t>не прислоняйтесь к зданиям и не касайтесь окружающих предметов;</w:t>
      </w:r>
    </w:p>
    <w:p w:rsidR="00774265" w:rsidRDefault="00774265" w:rsidP="00774265">
      <w:pPr>
        <w:pStyle w:val="a3"/>
      </w:pPr>
      <w:r>
        <w:t xml:space="preserve">не наступайте на </w:t>
      </w:r>
      <w:proofErr w:type="gramStart"/>
      <w:r>
        <w:t>встречающиеся</w:t>
      </w:r>
      <w:proofErr w:type="gramEnd"/>
      <w:r>
        <w:t xml:space="preserve"> на пути капли жидкости или порошкообразные россыпи неизвестных веществ;</w:t>
      </w:r>
    </w:p>
    <w:p w:rsidR="00774265" w:rsidRDefault="00774265" w:rsidP="00774265">
      <w:pPr>
        <w:pStyle w:val="a3"/>
      </w:pPr>
      <w:r>
        <w:t>не снимайте средства индивидуальной защиты;</w:t>
      </w:r>
    </w:p>
    <w:p w:rsidR="00774265" w:rsidRDefault="00774265" w:rsidP="00774265">
      <w:pPr>
        <w:pStyle w:val="a3"/>
      </w:pPr>
      <w:r>
        <w:lastRenderedPageBreak/>
        <w:t>при обнаружении капель ядовитых веществ на коже, одежде, обуви, средствах индивидуальной защиты удалите их тампоном из бумаги, ветошью или носовым платком, обмойте эти места водой;</w:t>
      </w:r>
    </w:p>
    <w:p w:rsidR="00774265" w:rsidRDefault="00774265" w:rsidP="00774265">
      <w:pPr>
        <w:pStyle w:val="a3"/>
      </w:pPr>
      <w:r>
        <w:t>помогайте пострадавшим, детям и престарелым, не способным двигаться самостоятельно;</w:t>
      </w:r>
    </w:p>
    <w:p w:rsidR="00774265" w:rsidRDefault="00774265" w:rsidP="00774265">
      <w:pPr>
        <w:pStyle w:val="a3"/>
      </w:pPr>
      <w:r>
        <w:t>не ешьте и не пейте.</w:t>
      </w:r>
    </w:p>
    <w:p w:rsidR="00774265" w:rsidRDefault="00774265" w:rsidP="00774265">
      <w:pPr>
        <w:pStyle w:val="a3"/>
      </w:pPr>
      <w:r>
        <w:rPr>
          <w:rStyle w:val="a4"/>
        </w:rPr>
        <w:t>После выхода из зоны заражения</w:t>
      </w:r>
    </w:p>
    <w:p w:rsidR="00774265" w:rsidRDefault="00774265" w:rsidP="00774265">
      <w:pPr>
        <w:pStyle w:val="a3"/>
      </w:pPr>
      <w:r>
        <w:t>снимите верхнюю одежду;</w:t>
      </w:r>
    </w:p>
    <w:p w:rsidR="00774265" w:rsidRDefault="00774265" w:rsidP="00774265">
      <w:pPr>
        <w:pStyle w:val="a3"/>
      </w:pPr>
      <w:r>
        <w:t>примите душ с мылом, тщательно промыв глаза;</w:t>
      </w:r>
    </w:p>
    <w:p w:rsidR="00774265" w:rsidRDefault="00774265" w:rsidP="00774265">
      <w:pPr>
        <w:pStyle w:val="a3"/>
      </w:pPr>
      <w:r>
        <w:t>прополощите рот;</w:t>
      </w:r>
    </w:p>
    <w:p w:rsidR="00774265" w:rsidRDefault="00774265" w:rsidP="00774265">
      <w:pPr>
        <w:pStyle w:val="a3"/>
      </w:pPr>
      <w:r>
        <w:t>при подозрении на отравление исключите всякие физические нагрузки, примите обильное питье и немедленно обратитесь в лечебное учреждение;</w:t>
      </w:r>
    </w:p>
    <w:p w:rsidR="00774265" w:rsidRDefault="00774265" w:rsidP="00774265">
      <w:pPr>
        <w:pStyle w:val="a3"/>
      </w:pPr>
      <w:r>
        <w:t>входите в помещение только после контрольной проверки отсутствия в воздухе опасных веществ;</w:t>
      </w:r>
    </w:p>
    <w:p w:rsidR="00774265" w:rsidRDefault="00774265" w:rsidP="00774265">
      <w:pPr>
        <w:pStyle w:val="a3"/>
      </w:pPr>
      <w:r>
        <w:t>тщательно проведите влажную уборку помещения, Для обеззараживания квартиры (дома) можно использовать различные дегазирующие вещества (щелочи, хлорамин, хлорную известь);</w:t>
      </w:r>
    </w:p>
    <w:p w:rsidR="00774265" w:rsidRDefault="00774265" w:rsidP="00774265">
      <w:pPr>
        <w:pStyle w:val="a3"/>
      </w:pPr>
      <w:r>
        <w:t>воздержитесь от употребления водопроводной или колодезной воды, а также овощей и фруктов из огородов и садов до заключения специалистов об их безопасности.</w:t>
      </w:r>
    </w:p>
    <w:p w:rsidR="00D80378" w:rsidRDefault="00D80378">
      <w:bookmarkStart w:id="0" w:name="_GoBack"/>
      <w:bookmarkEnd w:id="0"/>
    </w:p>
    <w:sectPr w:rsidR="00D8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B5"/>
    <w:rsid w:val="00774265"/>
    <w:rsid w:val="007C28B5"/>
    <w:rsid w:val="00D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SpecOT</dc:creator>
  <cp:keywords/>
  <dc:description/>
  <cp:lastModifiedBy>SpecOT</cp:lastModifiedBy>
  <cp:revision>2</cp:revision>
  <dcterms:created xsi:type="dcterms:W3CDTF">2022-10-31T10:15:00Z</dcterms:created>
  <dcterms:modified xsi:type="dcterms:W3CDTF">2022-10-31T10:15:00Z</dcterms:modified>
</cp:coreProperties>
</file>